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689"/>
        <w:tblW w:w="0" w:type="auto"/>
        <w:tblLook w:val="04A0" w:firstRow="1" w:lastRow="0" w:firstColumn="1" w:lastColumn="0" w:noHBand="0" w:noVBand="1"/>
      </w:tblPr>
      <w:tblGrid>
        <w:gridCol w:w="2789"/>
        <w:gridCol w:w="2789"/>
        <w:gridCol w:w="2790"/>
        <w:gridCol w:w="2790"/>
        <w:gridCol w:w="2790"/>
      </w:tblGrid>
      <w:tr w:rsidR="00112307" w:rsidRPr="00AE281A" w14:paraId="5FABF4AE" w14:textId="77777777" w:rsidTr="00190CAF">
        <w:trPr>
          <w:trHeight w:val="699"/>
        </w:trPr>
        <w:tc>
          <w:tcPr>
            <w:tcW w:w="13948" w:type="dxa"/>
            <w:gridSpan w:val="5"/>
          </w:tcPr>
          <w:p w14:paraId="1F822AAD" w14:textId="77777777" w:rsidR="00112307" w:rsidRPr="00AE281A" w:rsidRDefault="00112307" w:rsidP="00190CAF">
            <w:pPr>
              <w:jc w:val="center"/>
              <w:rPr>
                <w:rFonts w:ascii="SassoonCRInfant" w:hAnsi="SassoonCRInfant"/>
                <w:sz w:val="32"/>
                <w:szCs w:val="32"/>
              </w:rPr>
            </w:pPr>
            <w:bookmarkStart w:id="0" w:name="_GoBack"/>
            <w:bookmarkEnd w:id="0"/>
            <w:r w:rsidRPr="00AE281A">
              <w:rPr>
                <w:rFonts w:ascii="SassoonCRInfant" w:hAnsi="SassoonCRInfant"/>
                <w:sz w:val="32"/>
                <w:szCs w:val="32"/>
              </w:rPr>
              <w:t>Jolly Phonics Sounds</w:t>
            </w:r>
          </w:p>
        </w:tc>
      </w:tr>
      <w:tr w:rsidR="00112307" w:rsidRPr="00AE281A" w14:paraId="2F7A7845" w14:textId="77777777" w:rsidTr="00190CAF">
        <w:tc>
          <w:tcPr>
            <w:tcW w:w="2789" w:type="dxa"/>
          </w:tcPr>
          <w:p w14:paraId="62D69C23"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sh</w:t>
            </w:r>
            <w:proofErr w:type="spellEnd"/>
            <w:r w:rsidRPr="00AE281A">
              <w:rPr>
                <w:rFonts w:ascii="SassoonCRInfant" w:hAnsi="SassoonCRInfant"/>
                <w:sz w:val="32"/>
                <w:szCs w:val="32"/>
              </w:rPr>
              <w:t xml:space="preserve"> (fish)</w:t>
            </w:r>
          </w:p>
        </w:tc>
        <w:tc>
          <w:tcPr>
            <w:tcW w:w="2789" w:type="dxa"/>
          </w:tcPr>
          <w:p w14:paraId="5E30DE41"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ch</w:t>
            </w:r>
            <w:proofErr w:type="spellEnd"/>
            <w:r w:rsidRPr="00AE281A">
              <w:rPr>
                <w:rFonts w:ascii="SassoonCRInfant" w:hAnsi="SassoonCRInfant"/>
                <w:sz w:val="32"/>
                <w:szCs w:val="32"/>
              </w:rPr>
              <w:t xml:space="preserve"> (lunch)</w:t>
            </w:r>
          </w:p>
        </w:tc>
        <w:tc>
          <w:tcPr>
            <w:tcW w:w="2790" w:type="dxa"/>
          </w:tcPr>
          <w:p w14:paraId="13CB40E7"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th</w:t>
            </w:r>
            <w:proofErr w:type="spellEnd"/>
            <w:r w:rsidRPr="00AE281A">
              <w:rPr>
                <w:rFonts w:ascii="SassoonCRInfant" w:hAnsi="SassoonCRInfant"/>
                <w:sz w:val="32"/>
                <w:szCs w:val="32"/>
              </w:rPr>
              <w:t xml:space="preserve"> (bath)</w:t>
            </w:r>
          </w:p>
        </w:tc>
        <w:tc>
          <w:tcPr>
            <w:tcW w:w="2790" w:type="dxa"/>
          </w:tcPr>
          <w:p w14:paraId="778596DC"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ng (ring)</w:t>
            </w:r>
          </w:p>
        </w:tc>
        <w:tc>
          <w:tcPr>
            <w:tcW w:w="2790" w:type="dxa"/>
          </w:tcPr>
          <w:p w14:paraId="5AF977EC"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qu</w:t>
            </w:r>
            <w:proofErr w:type="spellEnd"/>
            <w:r w:rsidRPr="00AE281A">
              <w:rPr>
                <w:rFonts w:ascii="SassoonCRInfant" w:hAnsi="SassoonCRInfant"/>
                <w:sz w:val="32"/>
                <w:szCs w:val="32"/>
              </w:rPr>
              <w:t xml:space="preserve"> (quiz)</w:t>
            </w:r>
          </w:p>
        </w:tc>
      </w:tr>
      <w:tr w:rsidR="00112307" w:rsidRPr="00AE281A" w14:paraId="0067B459" w14:textId="77777777" w:rsidTr="00190CAF">
        <w:tc>
          <w:tcPr>
            <w:tcW w:w="2789" w:type="dxa"/>
          </w:tcPr>
          <w:p w14:paraId="0864B940"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ar</w:t>
            </w:r>
            <w:proofErr w:type="spellEnd"/>
            <w:r w:rsidRPr="00AE281A">
              <w:rPr>
                <w:rFonts w:ascii="SassoonCRInfant" w:hAnsi="SassoonCRInfant"/>
                <w:sz w:val="32"/>
                <w:szCs w:val="32"/>
              </w:rPr>
              <w:t xml:space="preserve"> (park)</w:t>
            </w:r>
          </w:p>
        </w:tc>
        <w:tc>
          <w:tcPr>
            <w:tcW w:w="2789" w:type="dxa"/>
          </w:tcPr>
          <w:p w14:paraId="1B2378FC"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ff (cuff)</w:t>
            </w:r>
          </w:p>
        </w:tc>
        <w:tc>
          <w:tcPr>
            <w:tcW w:w="2790" w:type="dxa"/>
          </w:tcPr>
          <w:p w14:paraId="3AE51FE2"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ll</w:t>
            </w:r>
            <w:proofErr w:type="spellEnd"/>
            <w:r w:rsidRPr="00AE281A">
              <w:rPr>
                <w:rFonts w:ascii="SassoonCRInfant" w:hAnsi="SassoonCRInfant"/>
                <w:sz w:val="32"/>
                <w:szCs w:val="32"/>
              </w:rPr>
              <w:t xml:space="preserve"> (bell)</w:t>
            </w:r>
          </w:p>
        </w:tc>
        <w:tc>
          <w:tcPr>
            <w:tcW w:w="2790" w:type="dxa"/>
          </w:tcPr>
          <w:p w14:paraId="0304EDC2"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ss (kiss)</w:t>
            </w:r>
          </w:p>
        </w:tc>
        <w:tc>
          <w:tcPr>
            <w:tcW w:w="2790" w:type="dxa"/>
          </w:tcPr>
          <w:p w14:paraId="6F21D7FB"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zz</w:t>
            </w:r>
            <w:proofErr w:type="spellEnd"/>
            <w:r w:rsidRPr="00AE281A">
              <w:rPr>
                <w:rFonts w:ascii="SassoonCRInfant" w:hAnsi="SassoonCRInfant"/>
                <w:sz w:val="32"/>
                <w:szCs w:val="32"/>
              </w:rPr>
              <w:t xml:space="preserve"> (fizz)</w:t>
            </w:r>
          </w:p>
        </w:tc>
      </w:tr>
      <w:tr w:rsidR="00112307" w:rsidRPr="00AE281A" w14:paraId="6EF7BEAB" w14:textId="77777777" w:rsidTr="00190CAF">
        <w:tc>
          <w:tcPr>
            <w:tcW w:w="2789" w:type="dxa"/>
          </w:tcPr>
          <w:p w14:paraId="257E5DA0"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ck (duck)</w:t>
            </w:r>
          </w:p>
        </w:tc>
        <w:tc>
          <w:tcPr>
            <w:tcW w:w="2789" w:type="dxa"/>
          </w:tcPr>
          <w:p w14:paraId="7BDA8BCE"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ay (play)</w:t>
            </w:r>
          </w:p>
        </w:tc>
        <w:tc>
          <w:tcPr>
            <w:tcW w:w="2790" w:type="dxa"/>
          </w:tcPr>
          <w:p w14:paraId="0A324D68"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ai (rain)</w:t>
            </w:r>
          </w:p>
        </w:tc>
        <w:tc>
          <w:tcPr>
            <w:tcW w:w="2790" w:type="dxa"/>
          </w:tcPr>
          <w:p w14:paraId="46D05417"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ea</w:t>
            </w:r>
            <w:proofErr w:type="spellEnd"/>
            <w:r w:rsidRPr="00AE281A">
              <w:rPr>
                <w:rFonts w:ascii="SassoonCRInfant" w:hAnsi="SassoonCRInfant"/>
                <w:sz w:val="32"/>
                <w:szCs w:val="32"/>
              </w:rPr>
              <w:t xml:space="preserve"> (peach)</w:t>
            </w:r>
          </w:p>
        </w:tc>
        <w:tc>
          <w:tcPr>
            <w:tcW w:w="2790" w:type="dxa"/>
          </w:tcPr>
          <w:p w14:paraId="4136D0DE"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ee</w:t>
            </w:r>
            <w:proofErr w:type="spellEnd"/>
            <w:r w:rsidRPr="00AE281A">
              <w:rPr>
                <w:rFonts w:ascii="SassoonCRInfant" w:hAnsi="SassoonCRInfant"/>
                <w:sz w:val="32"/>
                <w:szCs w:val="32"/>
              </w:rPr>
              <w:t xml:space="preserve"> (free)</w:t>
            </w:r>
          </w:p>
        </w:tc>
      </w:tr>
      <w:tr w:rsidR="00112307" w:rsidRPr="00AE281A" w14:paraId="460D2635" w14:textId="77777777" w:rsidTr="00190CAF">
        <w:tc>
          <w:tcPr>
            <w:tcW w:w="2789" w:type="dxa"/>
          </w:tcPr>
          <w:p w14:paraId="315AA726"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igh</w:t>
            </w:r>
            <w:proofErr w:type="spellEnd"/>
            <w:r w:rsidRPr="00AE281A">
              <w:rPr>
                <w:rFonts w:ascii="SassoonCRInfant" w:hAnsi="SassoonCRInfant"/>
                <w:sz w:val="32"/>
                <w:szCs w:val="32"/>
              </w:rPr>
              <w:t xml:space="preserve"> (light)</w:t>
            </w:r>
          </w:p>
        </w:tc>
        <w:tc>
          <w:tcPr>
            <w:tcW w:w="2789" w:type="dxa"/>
          </w:tcPr>
          <w:p w14:paraId="7DCB2E8C"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ie</w:t>
            </w:r>
            <w:proofErr w:type="spellEnd"/>
          </w:p>
        </w:tc>
        <w:tc>
          <w:tcPr>
            <w:tcW w:w="2790" w:type="dxa"/>
          </w:tcPr>
          <w:p w14:paraId="76C5B794"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ow (clown)</w:t>
            </w:r>
          </w:p>
        </w:tc>
        <w:tc>
          <w:tcPr>
            <w:tcW w:w="2790" w:type="dxa"/>
          </w:tcPr>
          <w:p w14:paraId="1A209963"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ow (snow)</w:t>
            </w:r>
          </w:p>
        </w:tc>
        <w:tc>
          <w:tcPr>
            <w:tcW w:w="2790" w:type="dxa"/>
          </w:tcPr>
          <w:p w14:paraId="6FA91EBD"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ou</w:t>
            </w:r>
            <w:proofErr w:type="spellEnd"/>
            <w:r w:rsidRPr="00AE281A">
              <w:rPr>
                <w:rFonts w:ascii="SassoonCRInfant" w:hAnsi="SassoonCRInfant"/>
                <w:sz w:val="32"/>
                <w:szCs w:val="32"/>
              </w:rPr>
              <w:t xml:space="preserve">  (cloud)</w:t>
            </w:r>
          </w:p>
        </w:tc>
      </w:tr>
      <w:tr w:rsidR="00112307" w:rsidRPr="00AE281A" w14:paraId="60F6D39C" w14:textId="77777777" w:rsidTr="00190CAF">
        <w:tc>
          <w:tcPr>
            <w:tcW w:w="2789" w:type="dxa"/>
          </w:tcPr>
          <w:p w14:paraId="017F8850"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or (fork)</w:t>
            </w:r>
          </w:p>
        </w:tc>
        <w:tc>
          <w:tcPr>
            <w:tcW w:w="2789" w:type="dxa"/>
          </w:tcPr>
          <w:p w14:paraId="149D1C5D"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al (talk)</w:t>
            </w:r>
          </w:p>
        </w:tc>
        <w:tc>
          <w:tcPr>
            <w:tcW w:w="2790" w:type="dxa"/>
          </w:tcPr>
          <w:p w14:paraId="6A55D135"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nk</w:t>
            </w:r>
            <w:proofErr w:type="spellEnd"/>
            <w:r w:rsidRPr="00AE281A">
              <w:rPr>
                <w:rFonts w:ascii="SassoonCRInfant" w:hAnsi="SassoonCRInfant"/>
                <w:sz w:val="32"/>
                <w:szCs w:val="32"/>
              </w:rPr>
              <w:t xml:space="preserve"> (pink)</w:t>
            </w:r>
          </w:p>
        </w:tc>
        <w:tc>
          <w:tcPr>
            <w:tcW w:w="2790" w:type="dxa"/>
          </w:tcPr>
          <w:p w14:paraId="7947D726" w14:textId="77777777" w:rsidR="00112307" w:rsidRPr="00AE281A" w:rsidRDefault="00112307" w:rsidP="00190CAF">
            <w:pPr>
              <w:rPr>
                <w:rFonts w:ascii="SassoonCRInfant" w:hAnsi="SassoonCRInfant"/>
                <w:sz w:val="32"/>
                <w:szCs w:val="32"/>
              </w:rPr>
            </w:pPr>
            <w:r w:rsidRPr="00AE281A">
              <w:rPr>
                <w:rFonts w:ascii="SassoonCRInfant" w:hAnsi="SassoonCRInfant"/>
                <w:b/>
                <w:sz w:val="32"/>
                <w:szCs w:val="32"/>
              </w:rPr>
              <w:t>y</w:t>
            </w:r>
            <w:r w:rsidRPr="00AE281A">
              <w:rPr>
                <w:rFonts w:ascii="SassoonCRInfant" w:hAnsi="SassoonCRInfant"/>
                <w:sz w:val="32"/>
                <w:szCs w:val="32"/>
              </w:rPr>
              <w:t xml:space="preserve"> (</w:t>
            </w:r>
            <w:proofErr w:type="spellStart"/>
            <w:r w:rsidRPr="00AE281A">
              <w:rPr>
                <w:rFonts w:ascii="SassoonCRInfant" w:hAnsi="SassoonCRInfant"/>
                <w:sz w:val="32"/>
                <w:szCs w:val="32"/>
              </w:rPr>
              <w:t>ee</w:t>
            </w:r>
            <w:proofErr w:type="spellEnd"/>
            <w:r w:rsidRPr="00AE281A">
              <w:rPr>
                <w:rFonts w:ascii="SassoonCRInfant" w:hAnsi="SassoonCRInfant"/>
                <w:sz w:val="32"/>
                <w:szCs w:val="32"/>
              </w:rPr>
              <w:t>) (happ</w:t>
            </w:r>
            <w:r w:rsidRPr="00AE281A">
              <w:rPr>
                <w:rFonts w:ascii="SassoonCRInfant" w:hAnsi="SassoonCRInfant"/>
                <w:b/>
                <w:sz w:val="32"/>
                <w:szCs w:val="32"/>
              </w:rPr>
              <w:t>y</w:t>
            </w:r>
            <w:r w:rsidRPr="00AE281A">
              <w:rPr>
                <w:rFonts w:ascii="SassoonCRInfant" w:hAnsi="SassoonCRInfant"/>
                <w:sz w:val="32"/>
                <w:szCs w:val="32"/>
              </w:rPr>
              <w:t>)</w:t>
            </w:r>
          </w:p>
        </w:tc>
        <w:tc>
          <w:tcPr>
            <w:tcW w:w="2790" w:type="dxa"/>
          </w:tcPr>
          <w:p w14:paraId="5415BCBF"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ir</w:t>
            </w:r>
            <w:proofErr w:type="spellEnd"/>
            <w:r w:rsidRPr="00AE281A">
              <w:rPr>
                <w:rFonts w:ascii="SassoonCRInfant" w:hAnsi="SassoonCRInfant"/>
                <w:sz w:val="32"/>
                <w:szCs w:val="32"/>
              </w:rPr>
              <w:t xml:space="preserve"> (skirt)</w:t>
            </w:r>
          </w:p>
        </w:tc>
      </w:tr>
      <w:tr w:rsidR="00112307" w:rsidRPr="00AE281A" w14:paraId="5D0BBBA0" w14:textId="77777777" w:rsidTr="00190CAF">
        <w:tc>
          <w:tcPr>
            <w:tcW w:w="2789" w:type="dxa"/>
          </w:tcPr>
          <w:p w14:paraId="7820FAE9" w14:textId="77777777" w:rsidR="00112307" w:rsidRPr="00AE281A" w:rsidRDefault="00112307" w:rsidP="00190CAF">
            <w:pPr>
              <w:rPr>
                <w:rFonts w:ascii="SassoonCRInfant" w:hAnsi="SassoonCRInfant"/>
                <w:sz w:val="32"/>
                <w:szCs w:val="32"/>
              </w:rPr>
            </w:pPr>
            <w:proofErr w:type="spellStart"/>
            <w:r w:rsidRPr="00AE281A">
              <w:rPr>
                <w:rFonts w:ascii="SassoonCRInfant" w:hAnsi="SassoonCRInfant"/>
                <w:sz w:val="32"/>
                <w:szCs w:val="32"/>
              </w:rPr>
              <w:t>ur</w:t>
            </w:r>
            <w:proofErr w:type="spellEnd"/>
            <w:r w:rsidRPr="00AE281A">
              <w:rPr>
                <w:rFonts w:ascii="SassoonCRInfant" w:hAnsi="SassoonCRInfant"/>
                <w:sz w:val="32"/>
                <w:szCs w:val="32"/>
              </w:rPr>
              <w:t xml:space="preserve"> (curl)</w:t>
            </w:r>
          </w:p>
        </w:tc>
        <w:tc>
          <w:tcPr>
            <w:tcW w:w="2789" w:type="dxa"/>
          </w:tcPr>
          <w:p w14:paraId="2446A46C"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aw (lawn)</w:t>
            </w:r>
          </w:p>
        </w:tc>
        <w:tc>
          <w:tcPr>
            <w:tcW w:w="2790" w:type="dxa"/>
          </w:tcPr>
          <w:p w14:paraId="451E8CBD" w14:textId="77777777" w:rsidR="00112307" w:rsidRPr="00AE281A" w:rsidRDefault="00112307" w:rsidP="00190CAF">
            <w:pPr>
              <w:rPr>
                <w:rFonts w:ascii="SassoonCRInfant" w:hAnsi="SassoonCRInfant"/>
                <w:sz w:val="32"/>
                <w:szCs w:val="32"/>
              </w:rPr>
            </w:pPr>
            <w:r w:rsidRPr="00AE281A">
              <w:rPr>
                <w:rFonts w:ascii="SassoonCRInfant" w:hAnsi="SassoonCRInfant"/>
                <w:sz w:val="32"/>
                <w:szCs w:val="32"/>
              </w:rPr>
              <w:t>au (sauce)</w:t>
            </w:r>
          </w:p>
        </w:tc>
        <w:tc>
          <w:tcPr>
            <w:tcW w:w="5580" w:type="dxa"/>
            <w:gridSpan w:val="2"/>
            <w:shd w:val="clear" w:color="auto" w:fill="E7E6E6" w:themeFill="background2"/>
          </w:tcPr>
          <w:p w14:paraId="400A0FC4" w14:textId="77777777" w:rsidR="00112307" w:rsidRPr="00AE281A" w:rsidRDefault="00112307" w:rsidP="00190CAF">
            <w:pPr>
              <w:rPr>
                <w:rFonts w:ascii="SassoonCRInfant" w:hAnsi="SassoonCRInfant"/>
                <w:sz w:val="32"/>
                <w:szCs w:val="32"/>
              </w:rPr>
            </w:pPr>
          </w:p>
        </w:tc>
      </w:tr>
    </w:tbl>
    <w:p w14:paraId="2629D8C5" w14:textId="77777777" w:rsidR="00190CAF" w:rsidRPr="00AE281A" w:rsidRDefault="00190CAF">
      <w:pPr>
        <w:rPr>
          <w:rFonts w:ascii="SassoonCRInfant" w:hAnsi="SassoonCRInfant"/>
          <w:sz w:val="32"/>
          <w:szCs w:val="32"/>
        </w:rPr>
      </w:pPr>
      <w:r w:rsidRPr="00AE281A">
        <w:rPr>
          <w:rFonts w:ascii="SassoonPrimaryInfant" w:hAnsi="SassoonPrimaryInfant"/>
          <w:b/>
          <w:noProof/>
          <w:sz w:val="32"/>
          <w:szCs w:val="32"/>
          <w:lang w:eastAsia="en-GB"/>
        </w:rPr>
        <w:drawing>
          <wp:anchor distT="36576" distB="36576" distL="36576" distR="36576" simplePos="0" relativeHeight="251661312" behindDoc="0" locked="0" layoutInCell="1" allowOverlap="1" wp14:anchorId="4BF2D7E0" wp14:editId="3E508730">
            <wp:simplePos x="0" y="0"/>
            <wp:positionH relativeFrom="column">
              <wp:posOffset>8437852</wp:posOffset>
            </wp:positionH>
            <wp:positionV relativeFrom="paragraph">
              <wp:posOffset>-705789</wp:posOffset>
            </wp:positionV>
            <wp:extent cx="971550" cy="8572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r w:rsidRPr="00AE281A">
        <w:rPr>
          <w:rFonts w:ascii="SassoonPrimaryInfant" w:hAnsi="SassoonPrimaryInfant"/>
          <w:b/>
          <w:noProof/>
          <w:sz w:val="32"/>
          <w:szCs w:val="32"/>
          <w:lang w:eastAsia="en-GB"/>
        </w:rPr>
        <w:drawing>
          <wp:anchor distT="36576" distB="36576" distL="36576" distR="36576" simplePos="0" relativeHeight="251659264" behindDoc="0" locked="0" layoutInCell="1" allowOverlap="1" wp14:anchorId="325F1BF9" wp14:editId="05C0E9A4">
            <wp:simplePos x="0" y="0"/>
            <wp:positionH relativeFrom="column">
              <wp:posOffset>-477078</wp:posOffset>
            </wp:positionH>
            <wp:positionV relativeFrom="paragraph">
              <wp:posOffset>-686739</wp:posOffset>
            </wp:positionV>
            <wp:extent cx="971550" cy="8572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p>
    <w:p w14:paraId="2E6DC9C5" w14:textId="77777777" w:rsidR="00687798" w:rsidRPr="00AE281A" w:rsidRDefault="00687798" w:rsidP="00190CAF">
      <w:pPr>
        <w:spacing w:after="0" w:line="240" w:lineRule="auto"/>
        <w:textAlignment w:val="baseline"/>
        <w:rPr>
          <w:rFonts w:ascii="SassoonCRInfant" w:hAnsi="SassoonCRInfant"/>
          <w:sz w:val="28"/>
          <w:szCs w:val="28"/>
        </w:rPr>
      </w:pPr>
    </w:p>
    <w:p w14:paraId="44E259FE" w14:textId="77777777" w:rsidR="00AE281A" w:rsidRPr="00AE281A" w:rsidRDefault="00AE281A" w:rsidP="00AE281A">
      <w:p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sz w:val="28"/>
          <w:szCs w:val="28"/>
          <w:lang w:eastAsia="en-GB"/>
        </w:rPr>
        <w:t xml:space="preserve">You may recognise some of these from before, but do not worry if you don’t. Just try your best! </w:t>
      </w:r>
    </w:p>
    <w:p w14:paraId="3AA32D6E" w14:textId="77777777" w:rsidR="00AE281A" w:rsidRPr="00850EAC" w:rsidRDefault="00AE281A" w:rsidP="00AE281A">
      <w:pPr>
        <w:spacing w:after="0" w:line="240" w:lineRule="auto"/>
        <w:textAlignment w:val="baseline"/>
        <w:rPr>
          <w:rFonts w:ascii="SassoonCRInfant" w:eastAsia="Times New Roman" w:hAnsi="SassoonCRInfant" w:cs="Segoe UI"/>
          <w:sz w:val="28"/>
          <w:szCs w:val="28"/>
          <w:lang w:eastAsia="en-GB"/>
        </w:rPr>
      </w:pPr>
    </w:p>
    <w:p w14:paraId="2112ABBB" w14:textId="77777777" w:rsidR="00AE281A" w:rsidRPr="00850EAC" w:rsidRDefault="00AE281A" w:rsidP="00AE281A">
      <w:p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sz w:val="28"/>
          <w:szCs w:val="28"/>
          <w:lang w:eastAsia="en-GB"/>
        </w:rPr>
        <w:t xml:space="preserve">To ensure children are learning at an appropriate pace, please focus on </w:t>
      </w:r>
      <w:r w:rsidRPr="00AE281A">
        <w:rPr>
          <w:rFonts w:ascii="SassoonCRInfant" w:eastAsia="Times New Roman" w:hAnsi="SassoonCRInfant" w:cs="Segoe UI"/>
          <w:b/>
          <w:sz w:val="28"/>
          <w:szCs w:val="28"/>
          <w:lang w:eastAsia="en-GB"/>
        </w:rPr>
        <w:t>only</w:t>
      </w:r>
      <w:r w:rsidRPr="00AE281A">
        <w:rPr>
          <w:rFonts w:ascii="SassoonCRInfant" w:eastAsia="Times New Roman" w:hAnsi="SassoonCRInfant" w:cs="Segoe UI"/>
          <w:sz w:val="28"/>
          <w:szCs w:val="28"/>
          <w:lang w:eastAsia="en-GB"/>
        </w:rPr>
        <w:t xml:space="preserve"> 1 or 2 new sounds a week.   </w:t>
      </w:r>
    </w:p>
    <w:p w14:paraId="6452E572" w14:textId="77777777" w:rsidR="00AE281A" w:rsidRPr="00AE281A" w:rsidRDefault="00AE281A" w:rsidP="00190CAF">
      <w:pPr>
        <w:spacing w:after="0" w:line="240" w:lineRule="auto"/>
        <w:textAlignment w:val="baseline"/>
        <w:rPr>
          <w:rFonts w:ascii="SassoonCRInfant" w:hAnsi="SassoonCRInfant"/>
          <w:sz w:val="28"/>
          <w:szCs w:val="28"/>
        </w:rPr>
      </w:pPr>
    </w:p>
    <w:p w14:paraId="5B392F50" w14:textId="77777777" w:rsidR="00190CAF" w:rsidRPr="00850EAC" w:rsidRDefault="00190CAF" w:rsidP="00190CAF">
      <w:pPr>
        <w:spacing w:after="0" w:line="240" w:lineRule="auto"/>
        <w:textAlignment w:val="baseline"/>
        <w:rPr>
          <w:rFonts w:ascii="SassoonCRInfant" w:eastAsia="Times New Roman" w:hAnsi="SassoonCRInfant" w:cs="Segoe UI"/>
          <w:b/>
          <w:sz w:val="28"/>
          <w:szCs w:val="28"/>
          <w:lang w:eastAsia="en-GB"/>
        </w:rPr>
      </w:pPr>
      <w:r w:rsidRPr="00AE281A">
        <w:rPr>
          <w:rFonts w:ascii="SassoonCRInfant" w:eastAsia="Times New Roman" w:hAnsi="SassoonCRInfant" w:cs="Segoe UI"/>
          <w:b/>
          <w:sz w:val="28"/>
          <w:szCs w:val="28"/>
          <w:lang w:eastAsia="en-GB"/>
        </w:rPr>
        <w:t>A few ideas of how you can practise the sounds: </w:t>
      </w:r>
    </w:p>
    <w:p w14:paraId="3BD8F54B" w14:textId="77777777" w:rsidR="00190CAF" w:rsidRPr="00850EAC" w:rsidRDefault="00190CAF" w:rsidP="00190CAF">
      <w:p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sz w:val="28"/>
          <w:szCs w:val="28"/>
          <w:lang w:eastAsia="en-GB"/>
        </w:rPr>
        <w:t> </w:t>
      </w:r>
    </w:p>
    <w:p w14:paraId="0D4700F0"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t>Phonics Poster</w:t>
      </w:r>
      <w:r w:rsidRPr="00AE281A">
        <w:rPr>
          <w:rFonts w:ascii="SassoonCRInfant" w:eastAsia="Times New Roman" w:hAnsi="SassoonCRInfant" w:cs="Segoe UI"/>
          <w:sz w:val="28"/>
          <w:szCs w:val="28"/>
          <w:lang w:eastAsia="en-GB"/>
        </w:rPr>
        <w:t> – write the diagraph in the middle of your paper and draw pictures of words that have the diagraph in it. Challenge yourself to write the word underneath each picture too!  </w:t>
      </w:r>
    </w:p>
    <w:p w14:paraId="77FB9D9F" w14:textId="77777777" w:rsidR="00190CAF" w:rsidRPr="00850EAC" w:rsidRDefault="00190CAF" w:rsidP="00826321">
      <w:pPr>
        <w:spacing w:after="0" w:line="240" w:lineRule="auto"/>
        <w:ind w:firstLine="105"/>
        <w:textAlignment w:val="baseline"/>
        <w:rPr>
          <w:rFonts w:ascii="SassoonCRInfant" w:eastAsia="Times New Roman" w:hAnsi="SassoonCRInfant" w:cs="Segoe UI"/>
          <w:sz w:val="28"/>
          <w:szCs w:val="28"/>
          <w:lang w:eastAsia="en-GB"/>
        </w:rPr>
      </w:pPr>
    </w:p>
    <w:p w14:paraId="0ADAE3F0"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t>Snap</w:t>
      </w:r>
      <w:r w:rsidRPr="00AE281A">
        <w:rPr>
          <w:rFonts w:ascii="SassoonCRInfant" w:eastAsia="Times New Roman" w:hAnsi="SassoonCRInfant" w:cs="Segoe UI"/>
          <w:sz w:val="28"/>
          <w:szCs w:val="28"/>
          <w:lang w:eastAsia="en-GB"/>
        </w:rPr>
        <w:t>! – Make flashcards with a selection of diagraphs you know. Make two of each, turn them over and play snap with a friend or an adult. </w:t>
      </w:r>
    </w:p>
    <w:p w14:paraId="0A671561" w14:textId="77777777" w:rsidR="00190CAF" w:rsidRPr="00850EAC" w:rsidRDefault="00190CAF" w:rsidP="00826321">
      <w:pPr>
        <w:spacing w:after="0" w:line="240" w:lineRule="auto"/>
        <w:ind w:firstLine="105"/>
        <w:textAlignment w:val="baseline"/>
        <w:rPr>
          <w:rFonts w:ascii="SassoonCRInfant" w:eastAsia="Times New Roman" w:hAnsi="SassoonCRInfant" w:cs="Segoe UI"/>
          <w:sz w:val="28"/>
          <w:szCs w:val="28"/>
          <w:lang w:eastAsia="en-GB"/>
        </w:rPr>
      </w:pPr>
    </w:p>
    <w:p w14:paraId="2FABDDA4"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t>Silly Sentence</w:t>
      </w:r>
      <w:r w:rsidRPr="00AE281A">
        <w:rPr>
          <w:rFonts w:ascii="SassoonCRInfant" w:eastAsia="Times New Roman" w:hAnsi="SassoonCRInfant" w:cs="Segoe UI"/>
          <w:sz w:val="28"/>
          <w:szCs w:val="28"/>
          <w:lang w:eastAsia="en-GB"/>
        </w:rPr>
        <w:t> – write a silly sentence using one or two of your sound words. </w:t>
      </w:r>
    </w:p>
    <w:p w14:paraId="6F62A747" w14:textId="77777777" w:rsidR="00190CAF" w:rsidRPr="00850EAC" w:rsidRDefault="00190CAF" w:rsidP="00826321">
      <w:pPr>
        <w:spacing w:after="0" w:line="240" w:lineRule="auto"/>
        <w:ind w:firstLine="105"/>
        <w:textAlignment w:val="baseline"/>
        <w:rPr>
          <w:rFonts w:ascii="SassoonCRInfant" w:eastAsia="Times New Roman" w:hAnsi="SassoonCRInfant" w:cs="Segoe UI"/>
          <w:sz w:val="28"/>
          <w:szCs w:val="28"/>
          <w:lang w:eastAsia="en-GB"/>
        </w:rPr>
      </w:pPr>
    </w:p>
    <w:p w14:paraId="36B852AB"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lastRenderedPageBreak/>
        <w:t>Au Natural</w:t>
      </w:r>
      <w:r w:rsidRPr="00AE281A">
        <w:rPr>
          <w:rFonts w:ascii="SassoonCRInfant" w:eastAsia="Times New Roman" w:hAnsi="SassoonCRInfant" w:cs="Segoe UI"/>
          <w:sz w:val="28"/>
          <w:szCs w:val="28"/>
          <w:lang w:eastAsia="en-GB"/>
        </w:rPr>
        <w:t> – make your word using nature or loose parts. </w:t>
      </w:r>
    </w:p>
    <w:p w14:paraId="584837F8" w14:textId="77777777" w:rsidR="00190CAF" w:rsidRPr="00850EAC" w:rsidRDefault="00190CAF" w:rsidP="00826321">
      <w:pPr>
        <w:spacing w:after="0" w:line="240" w:lineRule="auto"/>
        <w:ind w:firstLine="105"/>
        <w:textAlignment w:val="baseline"/>
        <w:rPr>
          <w:rFonts w:ascii="SassoonCRInfant" w:eastAsia="Times New Roman" w:hAnsi="SassoonCRInfant" w:cs="Segoe UI"/>
          <w:sz w:val="28"/>
          <w:szCs w:val="28"/>
          <w:lang w:eastAsia="en-GB"/>
        </w:rPr>
      </w:pPr>
    </w:p>
    <w:p w14:paraId="65981ABB"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t>Roll and Read</w:t>
      </w:r>
      <w:r w:rsidRPr="00AE281A">
        <w:rPr>
          <w:rFonts w:ascii="SassoonCRInfant" w:eastAsia="Times New Roman" w:hAnsi="SassoonCRInfant" w:cs="Segoe UI"/>
          <w:sz w:val="28"/>
          <w:szCs w:val="28"/>
          <w:lang w:eastAsia="en-GB"/>
        </w:rPr>
        <w:t> – Use the roll and read to practice reading words with each diagraph. </w:t>
      </w:r>
      <w:r w:rsidR="00D02657" w:rsidRPr="00AE281A">
        <w:rPr>
          <w:rFonts w:ascii="SassoonCRInfant" w:eastAsia="Times New Roman" w:hAnsi="SassoonCRInfant" w:cs="Segoe UI"/>
          <w:sz w:val="28"/>
          <w:szCs w:val="28"/>
          <w:lang w:eastAsia="en-GB"/>
        </w:rPr>
        <w:t xml:space="preserve">This resource can be found on Twinkl, an educational website which has been opened up to parents free of charge. In the search bar type ‘Roll and read (followed by the sound you have chosen to practise). Twinkl has provided instructions on how to set up a free account. </w:t>
      </w:r>
    </w:p>
    <w:p w14:paraId="17465885" w14:textId="77777777" w:rsidR="00190CAF" w:rsidRPr="00850EAC" w:rsidRDefault="00190CAF" w:rsidP="00826321">
      <w:pPr>
        <w:spacing w:after="0" w:line="240" w:lineRule="auto"/>
        <w:ind w:firstLine="105"/>
        <w:textAlignment w:val="baseline"/>
        <w:rPr>
          <w:rFonts w:ascii="SassoonCRInfant" w:eastAsia="Times New Roman" w:hAnsi="SassoonCRInfant" w:cs="Segoe UI"/>
          <w:sz w:val="28"/>
          <w:szCs w:val="28"/>
          <w:lang w:eastAsia="en-GB"/>
        </w:rPr>
      </w:pPr>
    </w:p>
    <w:p w14:paraId="00BE9EF7"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bCs/>
          <w:sz w:val="28"/>
          <w:szCs w:val="28"/>
          <w:lang w:eastAsia="en-GB"/>
        </w:rPr>
        <w:t>Hangman</w:t>
      </w:r>
      <w:r w:rsidRPr="00AE281A">
        <w:rPr>
          <w:rFonts w:ascii="SassoonCRInfant" w:eastAsia="Times New Roman" w:hAnsi="SassoonCRInfant" w:cs="Segoe UI"/>
          <w:sz w:val="28"/>
          <w:szCs w:val="28"/>
          <w:lang w:eastAsia="en-GB"/>
        </w:rPr>
        <w:t> – Take turns to guess letters and find out which word your partner has written. </w:t>
      </w:r>
    </w:p>
    <w:p w14:paraId="2BE5297F" w14:textId="77777777" w:rsidR="00190CAF" w:rsidRPr="00AE281A" w:rsidRDefault="00190CAF" w:rsidP="00826321">
      <w:pPr>
        <w:spacing w:after="0" w:line="240" w:lineRule="auto"/>
        <w:textAlignment w:val="baseline"/>
        <w:rPr>
          <w:rFonts w:ascii="SassoonCRInfant" w:eastAsia="Times New Roman" w:hAnsi="SassoonCRInfant" w:cs="Segoe UI"/>
          <w:sz w:val="28"/>
          <w:szCs w:val="28"/>
          <w:lang w:eastAsia="en-GB"/>
        </w:rPr>
      </w:pPr>
    </w:p>
    <w:p w14:paraId="1175B6B8"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sz w:val="28"/>
          <w:szCs w:val="28"/>
          <w:lang w:eastAsia="en-GB"/>
        </w:rPr>
        <w:t xml:space="preserve">YouTube </w:t>
      </w:r>
      <w:r w:rsidRPr="00AE281A">
        <w:rPr>
          <w:rFonts w:ascii="SassoonCRInfant" w:eastAsia="Times New Roman" w:hAnsi="SassoonCRInfant" w:cs="Segoe UI"/>
          <w:sz w:val="28"/>
          <w:szCs w:val="28"/>
          <w:lang w:eastAsia="en-GB"/>
        </w:rPr>
        <w:t>– If you have access to the internet, type ‘Geraldine Giraffe (followed by the sound you have chosen)’ and listen for words that Mr Thorne and Geraldine find.</w:t>
      </w:r>
    </w:p>
    <w:p w14:paraId="6BEF7E0E" w14:textId="77777777" w:rsidR="00190CAF" w:rsidRPr="00AE281A" w:rsidRDefault="00190CAF" w:rsidP="00826321">
      <w:pPr>
        <w:spacing w:after="0" w:line="240" w:lineRule="auto"/>
        <w:textAlignment w:val="baseline"/>
        <w:rPr>
          <w:rFonts w:ascii="SassoonCRInfant" w:eastAsia="Times New Roman" w:hAnsi="SassoonCRInfant" w:cs="Segoe UI"/>
          <w:sz w:val="28"/>
          <w:szCs w:val="28"/>
          <w:lang w:eastAsia="en-GB"/>
        </w:rPr>
      </w:pPr>
    </w:p>
    <w:p w14:paraId="5DC3D309"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proofErr w:type="spellStart"/>
      <w:r w:rsidRPr="00AE281A">
        <w:rPr>
          <w:rFonts w:ascii="SassoonCRInfant" w:eastAsia="Times New Roman" w:hAnsi="SassoonCRInfant" w:cs="Segoe UI"/>
          <w:b/>
          <w:sz w:val="28"/>
          <w:szCs w:val="28"/>
          <w:lang w:eastAsia="en-GB"/>
        </w:rPr>
        <w:t>SumDog</w:t>
      </w:r>
      <w:proofErr w:type="spellEnd"/>
      <w:r w:rsidRPr="00AE281A">
        <w:rPr>
          <w:rFonts w:ascii="SassoonCRInfant" w:eastAsia="Times New Roman" w:hAnsi="SassoonCRInfant" w:cs="Segoe UI"/>
          <w:b/>
          <w:sz w:val="28"/>
          <w:szCs w:val="28"/>
          <w:lang w:eastAsia="en-GB"/>
        </w:rPr>
        <w:t xml:space="preserve"> Spelling</w:t>
      </w:r>
      <w:r w:rsidRPr="00AE281A">
        <w:rPr>
          <w:rFonts w:ascii="SassoonCRInfant" w:eastAsia="Times New Roman" w:hAnsi="SassoonCRInfant" w:cs="Segoe UI"/>
          <w:sz w:val="28"/>
          <w:szCs w:val="28"/>
          <w:lang w:eastAsia="en-GB"/>
        </w:rPr>
        <w:t xml:space="preserve"> – Use your original </w:t>
      </w:r>
      <w:proofErr w:type="spellStart"/>
      <w:r w:rsidRPr="00AE281A">
        <w:rPr>
          <w:rFonts w:ascii="SassoonCRInfant" w:eastAsia="Times New Roman" w:hAnsi="SassoonCRInfant" w:cs="Segoe UI"/>
          <w:sz w:val="28"/>
          <w:szCs w:val="28"/>
          <w:lang w:eastAsia="en-GB"/>
        </w:rPr>
        <w:t>SumDog</w:t>
      </w:r>
      <w:proofErr w:type="spellEnd"/>
      <w:r w:rsidRPr="00AE281A">
        <w:rPr>
          <w:rFonts w:ascii="SassoonCRInfant" w:eastAsia="Times New Roman" w:hAnsi="SassoonCRInfant" w:cs="Segoe UI"/>
          <w:sz w:val="28"/>
          <w:szCs w:val="28"/>
          <w:lang w:eastAsia="en-GB"/>
        </w:rPr>
        <w:t xml:space="preserve"> login details and access interactive spelling games.</w:t>
      </w:r>
    </w:p>
    <w:p w14:paraId="3C83F0BD" w14:textId="77777777" w:rsidR="00D02657" w:rsidRPr="00AE281A" w:rsidRDefault="00D02657" w:rsidP="00826321">
      <w:pPr>
        <w:spacing w:after="0" w:line="240" w:lineRule="auto"/>
        <w:textAlignment w:val="baseline"/>
        <w:rPr>
          <w:rFonts w:ascii="SassoonCRInfant" w:eastAsia="Times New Roman" w:hAnsi="SassoonCRInfant" w:cs="Segoe UI"/>
          <w:sz w:val="28"/>
          <w:szCs w:val="28"/>
          <w:lang w:eastAsia="en-GB"/>
        </w:rPr>
      </w:pPr>
    </w:p>
    <w:p w14:paraId="2CB74ECA"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sz w:val="28"/>
          <w:szCs w:val="28"/>
          <w:lang w:eastAsia="en-GB"/>
        </w:rPr>
        <w:t>Doorway online</w:t>
      </w:r>
      <w:r w:rsidRPr="00AE281A">
        <w:rPr>
          <w:rFonts w:ascii="SassoonCRInfant" w:eastAsia="Times New Roman" w:hAnsi="SassoonCRInfant" w:cs="Segoe UI"/>
          <w:sz w:val="28"/>
          <w:szCs w:val="28"/>
          <w:lang w:eastAsia="en-GB"/>
        </w:rPr>
        <w:t xml:space="preserve"> – An excellent website to recap letter formation and play phonics games to consolidate your blending skills. </w:t>
      </w:r>
    </w:p>
    <w:p w14:paraId="0F5663D7" w14:textId="77777777" w:rsidR="00190CAF" w:rsidRPr="00AE281A" w:rsidRDefault="00190CAF" w:rsidP="00826321">
      <w:pPr>
        <w:spacing w:after="0" w:line="240" w:lineRule="auto"/>
        <w:textAlignment w:val="baseline"/>
        <w:rPr>
          <w:rFonts w:ascii="SassoonCRInfant" w:eastAsia="Times New Roman" w:hAnsi="SassoonCRInfant" w:cs="Segoe UI"/>
          <w:sz w:val="28"/>
          <w:szCs w:val="28"/>
          <w:lang w:eastAsia="en-GB"/>
        </w:rPr>
      </w:pPr>
    </w:p>
    <w:p w14:paraId="0040FB63"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sz w:val="28"/>
          <w:szCs w:val="28"/>
          <w:lang w:eastAsia="en-GB"/>
        </w:rPr>
        <w:t>PhonicsPlay.co.uk</w:t>
      </w:r>
      <w:r w:rsidRPr="00AE281A">
        <w:rPr>
          <w:rFonts w:ascii="SassoonCRInfant" w:eastAsia="Times New Roman" w:hAnsi="SassoonCRInfant" w:cs="Segoe UI"/>
          <w:sz w:val="28"/>
          <w:szCs w:val="28"/>
          <w:lang w:eastAsia="en-GB"/>
        </w:rPr>
        <w:t xml:space="preserve"> – Use the following log on details to access free phonics resources</w:t>
      </w:r>
    </w:p>
    <w:p w14:paraId="57F8B4FE" w14:textId="77777777" w:rsidR="00190CAF" w:rsidRPr="00AE281A" w:rsidRDefault="00190CAF" w:rsidP="000F340B">
      <w:pPr>
        <w:pStyle w:val="ListParagraph"/>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sz w:val="28"/>
          <w:szCs w:val="28"/>
          <w:lang w:eastAsia="en-GB"/>
        </w:rPr>
        <w:t>Username: march20</w:t>
      </w:r>
    </w:p>
    <w:p w14:paraId="7B445EAB" w14:textId="77777777" w:rsidR="00190CAF" w:rsidRPr="00AE281A" w:rsidRDefault="00190CAF" w:rsidP="000F340B">
      <w:pPr>
        <w:pStyle w:val="ListParagraph"/>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sz w:val="28"/>
          <w:szCs w:val="28"/>
          <w:lang w:eastAsia="en-GB"/>
        </w:rPr>
        <w:t>Password: home</w:t>
      </w:r>
    </w:p>
    <w:p w14:paraId="08F0D204" w14:textId="77777777" w:rsidR="00190CAF" w:rsidRPr="00AE281A" w:rsidRDefault="00190CAF" w:rsidP="00826321">
      <w:pPr>
        <w:spacing w:after="0" w:line="240" w:lineRule="auto"/>
        <w:textAlignment w:val="baseline"/>
        <w:rPr>
          <w:rFonts w:ascii="SassoonCRInfant" w:eastAsia="Times New Roman" w:hAnsi="SassoonCRInfant" w:cs="Segoe UI"/>
          <w:sz w:val="28"/>
          <w:szCs w:val="28"/>
          <w:lang w:eastAsia="en-GB"/>
        </w:rPr>
      </w:pPr>
    </w:p>
    <w:p w14:paraId="19B59BBA"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sz w:val="28"/>
          <w:szCs w:val="28"/>
          <w:lang w:eastAsia="en-GB"/>
        </w:rPr>
        <w:t>World Book Online</w:t>
      </w:r>
      <w:r w:rsidRPr="00AE281A">
        <w:rPr>
          <w:rFonts w:ascii="SassoonCRInfant" w:eastAsia="Times New Roman" w:hAnsi="SassoonCRInfant" w:cs="Segoe UI"/>
          <w:sz w:val="28"/>
          <w:szCs w:val="28"/>
          <w:lang w:eastAsia="en-GB"/>
        </w:rPr>
        <w:t xml:space="preserve"> – A fabulou</w:t>
      </w:r>
      <w:r w:rsidR="00D02657" w:rsidRPr="00AE281A">
        <w:rPr>
          <w:rFonts w:ascii="SassoonCRInfant" w:eastAsia="Times New Roman" w:hAnsi="SassoonCRInfant" w:cs="Segoe UI"/>
          <w:sz w:val="28"/>
          <w:szCs w:val="28"/>
          <w:lang w:eastAsia="en-GB"/>
        </w:rPr>
        <w:t>s collection of fiction and non-</w:t>
      </w:r>
      <w:r w:rsidRPr="00AE281A">
        <w:rPr>
          <w:rFonts w:ascii="SassoonCRInfant" w:eastAsia="Times New Roman" w:hAnsi="SassoonCRInfant" w:cs="Segoe UI"/>
          <w:sz w:val="28"/>
          <w:szCs w:val="28"/>
          <w:lang w:eastAsia="en-GB"/>
        </w:rPr>
        <w:t>fiction e-books for your child to access free of charge.</w:t>
      </w:r>
    </w:p>
    <w:p w14:paraId="6723F1DB" w14:textId="77777777" w:rsidR="00190CAF" w:rsidRPr="00AE281A" w:rsidRDefault="00190CAF" w:rsidP="00826321">
      <w:pPr>
        <w:spacing w:after="0" w:line="240" w:lineRule="auto"/>
        <w:textAlignment w:val="baseline"/>
        <w:rPr>
          <w:rFonts w:ascii="SassoonCRInfant" w:eastAsia="Times New Roman" w:hAnsi="SassoonCRInfant" w:cs="Segoe UI"/>
          <w:sz w:val="28"/>
          <w:szCs w:val="28"/>
          <w:lang w:eastAsia="en-GB"/>
        </w:rPr>
      </w:pPr>
    </w:p>
    <w:p w14:paraId="69023CBE" w14:textId="77777777" w:rsidR="00190CAF" w:rsidRPr="00AE281A" w:rsidRDefault="00190CAF" w:rsidP="00826321">
      <w:pPr>
        <w:pStyle w:val="ListParagraph"/>
        <w:numPr>
          <w:ilvl w:val="0"/>
          <w:numId w:val="1"/>
        </w:numPr>
        <w:spacing w:after="0" w:line="240" w:lineRule="auto"/>
        <w:textAlignment w:val="baseline"/>
        <w:rPr>
          <w:rFonts w:ascii="SassoonCRInfant" w:eastAsia="Times New Roman" w:hAnsi="SassoonCRInfant" w:cs="Segoe UI"/>
          <w:sz w:val="28"/>
          <w:szCs w:val="28"/>
          <w:lang w:eastAsia="en-GB"/>
        </w:rPr>
      </w:pPr>
      <w:r w:rsidRPr="00AE281A">
        <w:rPr>
          <w:rFonts w:ascii="SassoonCRInfant" w:eastAsia="Times New Roman" w:hAnsi="SassoonCRInfant" w:cs="Segoe UI"/>
          <w:b/>
          <w:sz w:val="28"/>
          <w:szCs w:val="28"/>
          <w:lang w:eastAsia="en-GB"/>
        </w:rPr>
        <w:t>Pobble365.com</w:t>
      </w:r>
      <w:r w:rsidRPr="00AE281A">
        <w:rPr>
          <w:rFonts w:ascii="SassoonCRInfant" w:eastAsia="Times New Roman" w:hAnsi="SassoonCRInfant" w:cs="Segoe UI"/>
          <w:sz w:val="28"/>
          <w:szCs w:val="28"/>
          <w:lang w:eastAsia="en-GB"/>
        </w:rPr>
        <w:t xml:space="preserve"> – This website will provide scope for</w:t>
      </w:r>
      <w:r w:rsidR="00D02657" w:rsidRPr="00AE281A">
        <w:rPr>
          <w:rFonts w:ascii="SassoonCRInfant" w:eastAsia="Times New Roman" w:hAnsi="SassoonCRInfant" w:cs="Segoe UI"/>
          <w:sz w:val="28"/>
          <w:szCs w:val="28"/>
          <w:lang w:eastAsia="en-GB"/>
        </w:rPr>
        <w:t xml:space="preserve"> lots of</w:t>
      </w:r>
      <w:r w:rsidRPr="00AE281A">
        <w:rPr>
          <w:rFonts w:ascii="SassoonCRInfant" w:eastAsia="Times New Roman" w:hAnsi="SassoonCRInfant" w:cs="Segoe UI"/>
          <w:sz w:val="28"/>
          <w:szCs w:val="28"/>
          <w:lang w:eastAsia="en-GB"/>
        </w:rPr>
        <w:t xml:space="preserve"> writing opportunities. </w:t>
      </w:r>
    </w:p>
    <w:p w14:paraId="15E12B3B" w14:textId="77777777" w:rsidR="00190CAF" w:rsidRPr="00AE281A" w:rsidRDefault="00190CAF" w:rsidP="00190CAF">
      <w:pPr>
        <w:spacing w:after="0" w:line="240" w:lineRule="auto"/>
        <w:textAlignment w:val="baseline"/>
        <w:rPr>
          <w:rFonts w:ascii="SassoonCRInfant" w:eastAsia="Times New Roman" w:hAnsi="SassoonCRInfant" w:cs="Segoe UI"/>
          <w:sz w:val="28"/>
          <w:szCs w:val="28"/>
          <w:lang w:eastAsia="en-GB"/>
        </w:rPr>
      </w:pPr>
    </w:p>
    <w:p w14:paraId="7A44209D" w14:textId="77777777" w:rsidR="00826321" w:rsidRPr="00AE281A" w:rsidRDefault="00826321" w:rsidP="00190CAF">
      <w:pPr>
        <w:spacing w:after="0" w:line="240" w:lineRule="auto"/>
        <w:textAlignment w:val="baseline"/>
        <w:rPr>
          <w:rFonts w:ascii="SassoonCRInfant" w:eastAsia="Times New Roman" w:hAnsi="SassoonCRInfant" w:cs="Segoe UI"/>
          <w:b/>
          <w:sz w:val="28"/>
          <w:szCs w:val="28"/>
          <w:u w:val="single"/>
          <w:lang w:eastAsia="en-GB"/>
        </w:rPr>
      </w:pPr>
    </w:p>
    <w:p w14:paraId="22A4315B" w14:textId="77777777" w:rsidR="00190CAF" w:rsidRPr="00AE281A" w:rsidRDefault="00190CAF" w:rsidP="00190CAF">
      <w:pPr>
        <w:spacing w:after="0" w:line="240" w:lineRule="auto"/>
        <w:textAlignment w:val="baseline"/>
        <w:rPr>
          <w:rFonts w:ascii="SassoonCRInfant" w:eastAsia="Times New Roman" w:hAnsi="SassoonCRInfant" w:cs="Segoe UI"/>
          <w:b/>
          <w:sz w:val="28"/>
          <w:szCs w:val="28"/>
          <w:u w:val="single"/>
          <w:lang w:eastAsia="en-GB"/>
        </w:rPr>
      </w:pPr>
      <w:r w:rsidRPr="00AE281A">
        <w:rPr>
          <w:rFonts w:ascii="SassoonCRInfant" w:eastAsia="Times New Roman" w:hAnsi="SassoonCRInfant" w:cs="Segoe UI"/>
          <w:b/>
          <w:sz w:val="28"/>
          <w:szCs w:val="28"/>
          <w:u w:val="single"/>
          <w:lang w:eastAsia="en-GB"/>
        </w:rPr>
        <w:lastRenderedPageBreak/>
        <w:t>Other free useful website for Phonics and Early Reading</w:t>
      </w:r>
    </w:p>
    <w:p w14:paraId="10062F87" w14:textId="77777777" w:rsidR="00190CAF" w:rsidRPr="00AE281A" w:rsidRDefault="00190CAF" w:rsidP="00190CAF">
      <w:pPr>
        <w:spacing w:after="0" w:line="240" w:lineRule="auto"/>
        <w:textAlignment w:val="baseline"/>
        <w:rPr>
          <w:rFonts w:ascii="SassoonCRInfant" w:eastAsia="Times New Roman" w:hAnsi="SassoonCRInfant" w:cs="Segoe UI"/>
          <w:b/>
          <w:sz w:val="28"/>
          <w:szCs w:val="28"/>
          <w:lang w:eastAsia="en-GB"/>
        </w:rPr>
      </w:pPr>
    </w:p>
    <w:p w14:paraId="5859FBC0"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6" w:history="1">
        <w:r w:rsidR="00190CAF" w:rsidRPr="00AE281A">
          <w:rPr>
            <w:rStyle w:val="Hyperlink"/>
            <w:rFonts w:ascii="SassoonCRInfant" w:eastAsia="Times New Roman" w:hAnsi="SassoonCRInfant" w:cs="Segoe UI"/>
            <w:b/>
            <w:sz w:val="28"/>
            <w:szCs w:val="28"/>
            <w:lang w:eastAsia="en-GB"/>
          </w:rPr>
          <w:t>www.letters-and-sounds.com</w:t>
        </w:r>
      </w:hyperlink>
    </w:p>
    <w:p w14:paraId="0F1BC6F3"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7" w:history="1">
        <w:r w:rsidR="00190CAF" w:rsidRPr="00AE281A">
          <w:rPr>
            <w:rStyle w:val="Hyperlink"/>
            <w:rFonts w:ascii="SassoonCRInfant" w:eastAsia="Times New Roman" w:hAnsi="SassoonCRInfant" w:cs="Segoe UI"/>
            <w:b/>
            <w:sz w:val="28"/>
            <w:szCs w:val="28"/>
            <w:lang w:eastAsia="en-GB"/>
          </w:rPr>
          <w:t>www.bbc.co.uk/cbeebies/shows/alphablocks</w:t>
        </w:r>
      </w:hyperlink>
    </w:p>
    <w:p w14:paraId="37AC15B8"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8" w:history="1">
        <w:r w:rsidR="00190CAF" w:rsidRPr="00AE281A">
          <w:rPr>
            <w:rStyle w:val="Hyperlink"/>
            <w:rFonts w:ascii="SassoonCRInfant" w:eastAsia="Times New Roman" w:hAnsi="SassoonCRInfant" w:cs="Segoe UI"/>
            <w:b/>
            <w:sz w:val="28"/>
            <w:szCs w:val="28"/>
            <w:lang w:eastAsia="en-GB"/>
          </w:rPr>
          <w:t>www.teachyourmonstertoread.com</w:t>
        </w:r>
      </w:hyperlink>
    </w:p>
    <w:p w14:paraId="5FCA0B95"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9" w:history="1">
        <w:r w:rsidR="00190CAF" w:rsidRPr="00AE281A">
          <w:rPr>
            <w:rStyle w:val="Hyperlink"/>
            <w:rFonts w:ascii="SassoonCRInfant" w:eastAsia="Times New Roman" w:hAnsi="SassoonCRInfant" w:cs="Segoe UI"/>
            <w:b/>
            <w:sz w:val="28"/>
            <w:szCs w:val="28"/>
            <w:lang w:eastAsia="en-GB"/>
          </w:rPr>
          <w:t>www.oxfordowl.co.uk</w:t>
        </w:r>
      </w:hyperlink>
    </w:p>
    <w:p w14:paraId="652B47DE"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10" w:history="1">
        <w:r w:rsidR="00190CAF" w:rsidRPr="00AE281A">
          <w:rPr>
            <w:rStyle w:val="Hyperlink"/>
            <w:rFonts w:ascii="SassoonCRInfant" w:eastAsia="Times New Roman" w:hAnsi="SassoonCRInfant" w:cs="Segoe UI"/>
            <w:b/>
            <w:sz w:val="28"/>
            <w:szCs w:val="28"/>
            <w:lang w:eastAsia="en-GB"/>
          </w:rPr>
          <w:t>www.teachhandwriting.co.uk</w:t>
        </w:r>
      </w:hyperlink>
    </w:p>
    <w:p w14:paraId="4870E956"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11" w:history="1">
        <w:r w:rsidR="00190CAF" w:rsidRPr="00AE281A">
          <w:rPr>
            <w:rStyle w:val="Hyperlink"/>
            <w:rFonts w:ascii="SassoonCRInfant" w:eastAsia="Times New Roman" w:hAnsi="SassoonCRInfant" w:cs="Segoe UI"/>
            <w:b/>
            <w:sz w:val="28"/>
            <w:szCs w:val="28"/>
            <w:lang w:eastAsia="en-GB"/>
          </w:rPr>
          <w:t>www.vooks.com</w:t>
        </w:r>
      </w:hyperlink>
    </w:p>
    <w:p w14:paraId="2EB47258" w14:textId="77777777" w:rsidR="00190CAF"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12" w:history="1">
        <w:r w:rsidR="00190CAF" w:rsidRPr="00AE281A">
          <w:rPr>
            <w:rStyle w:val="Hyperlink"/>
            <w:rFonts w:ascii="SassoonCRInfant" w:eastAsia="Times New Roman" w:hAnsi="SassoonCRInfant" w:cs="Segoe UI"/>
            <w:b/>
            <w:sz w:val="28"/>
            <w:szCs w:val="28"/>
            <w:lang w:eastAsia="en-GB"/>
          </w:rPr>
          <w:t>www.classroommagazines.scholastic.com/support/learnathome</w:t>
        </w:r>
      </w:hyperlink>
    </w:p>
    <w:p w14:paraId="5B93553C" w14:textId="77777777" w:rsidR="00D02657" w:rsidRPr="00AE281A" w:rsidRDefault="00A14541" w:rsidP="00190CAF">
      <w:pPr>
        <w:spacing w:after="0" w:line="240" w:lineRule="auto"/>
        <w:textAlignment w:val="baseline"/>
        <w:rPr>
          <w:rFonts w:ascii="SassoonCRInfant" w:eastAsia="Times New Roman" w:hAnsi="SassoonCRInfant" w:cs="Segoe UI"/>
          <w:b/>
          <w:sz w:val="28"/>
          <w:szCs w:val="28"/>
          <w:lang w:eastAsia="en-GB"/>
        </w:rPr>
      </w:pPr>
      <w:hyperlink r:id="rId13" w:history="1">
        <w:r w:rsidR="00687798" w:rsidRPr="00AE281A">
          <w:rPr>
            <w:rStyle w:val="Hyperlink"/>
            <w:rFonts w:ascii="SassoonCRInfant" w:eastAsia="Times New Roman" w:hAnsi="SassoonCRInfant" w:cs="Segoe UI"/>
            <w:b/>
            <w:sz w:val="28"/>
            <w:szCs w:val="28"/>
            <w:lang w:eastAsia="en-GB"/>
          </w:rPr>
          <w:t>www.spellingshed.com/en-gb</w:t>
        </w:r>
      </w:hyperlink>
    </w:p>
    <w:p w14:paraId="3E39D2A3" w14:textId="77777777" w:rsidR="00D02657" w:rsidRPr="00AE281A" w:rsidRDefault="00D02657" w:rsidP="00190CAF">
      <w:pPr>
        <w:spacing w:after="0" w:line="240" w:lineRule="auto"/>
        <w:textAlignment w:val="baseline"/>
        <w:rPr>
          <w:rFonts w:ascii="SassoonCRInfant" w:eastAsia="Times New Roman" w:hAnsi="SassoonCRInfant" w:cs="Segoe UI"/>
          <w:b/>
          <w:sz w:val="28"/>
          <w:szCs w:val="28"/>
          <w:lang w:eastAsia="en-GB"/>
        </w:rPr>
      </w:pPr>
    </w:p>
    <w:p w14:paraId="4B528A03" w14:textId="77777777" w:rsidR="00826321" w:rsidRPr="00AE281A" w:rsidRDefault="00826321" w:rsidP="00190CAF">
      <w:pPr>
        <w:spacing w:after="0" w:line="240" w:lineRule="auto"/>
        <w:textAlignment w:val="baseline"/>
        <w:rPr>
          <w:rFonts w:ascii="SassoonCRInfant" w:eastAsia="Times New Roman" w:hAnsi="SassoonCRInfant" w:cs="Segoe UI"/>
          <w:b/>
          <w:sz w:val="28"/>
          <w:szCs w:val="28"/>
          <w:lang w:eastAsia="en-GB"/>
        </w:rPr>
      </w:pPr>
      <w:r w:rsidRPr="00AE281A">
        <w:rPr>
          <w:rFonts w:ascii="SassoonCRInfant" w:eastAsia="Times New Roman" w:hAnsi="SassoonCRInfant" w:cs="Segoe UI"/>
          <w:sz w:val="28"/>
          <w:szCs w:val="28"/>
          <w:lang w:eastAsia="en-GB"/>
        </w:rPr>
        <w:t xml:space="preserve">I have sent children home with a large green jotter. I have discussed with the children that they can use this to </w:t>
      </w:r>
      <w:r w:rsidR="00AE281A">
        <w:rPr>
          <w:rFonts w:ascii="SassoonCRInfant" w:eastAsia="Times New Roman" w:hAnsi="SassoonCRInfant" w:cs="Segoe UI"/>
          <w:sz w:val="28"/>
          <w:szCs w:val="28"/>
          <w:lang w:eastAsia="en-GB"/>
        </w:rPr>
        <w:t xml:space="preserve">record </w:t>
      </w:r>
      <w:r w:rsidRPr="00AE281A">
        <w:rPr>
          <w:rFonts w:ascii="SassoonCRInfant" w:eastAsia="Times New Roman" w:hAnsi="SassoonCRInfant" w:cs="Segoe UI"/>
          <w:sz w:val="28"/>
          <w:szCs w:val="28"/>
          <w:lang w:eastAsia="en-GB"/>
        </w:rPr>
        <w:t>their learning at home. In class we have learned to write in a variety of styles. To provide guidance and structure I will upload success criteria on to Dojo as an optional activity for your child to complete</w:t>
      </w:r>
      <w:r w:rsidR="00AE281A">
        <w:rPr>
          <w:rFonts w:ascii="SassoonCRInfant" w:eastAsia="Times New Roman" w:hAnsi="SassoonCRInfant" w:cs="Segoe UI"/>
          <w:sz w:val="28"/>
          <w:szCs w:val="28"/>
          <w:lang w:eastAsia="en-GB"/>
        </w:rPr>
        <w:t xml:space="preserve"> throughout the weeks</w:t>
      </w:r>
      <w:r w:rsidRPr="00AE281A">
        <w:rPr>
          <w:rFonts w:ascii="SassoonCRInfant" w:eastAsia="Times New Roman" w:hAnsi="SassoonCRInfant" w:cs="Segoe UI"/>
          <w:sz w:val="28"/>
          <w:szCs w:val="28"/>
          <w:lang w:eastAsia="en-GB"/>
        </w:rPr>
        <w:t>. Children can then use this</w:t>
      </w:r>
      <w:r w:rsidR="00EF4EAF" w:rsidRPr="00AE281A">
        <w:rPr>
          <w:rFonts w:ascii="SassoonCRInfant" w:eastAsia="Times New Roman" w:hAnsi="SassoonCRInfant" w:cs="Segoe UI"/>
          <w:sz w:val="28"/>
          <w:szCs w:val="28"/>
          <w:lang w:eastAsia="en-GB"/>
        </w:rPr>
        <w:t xml:space="preserve"> jotter</w:t>
      </w:r>
      <w:r w:rsidRPr="00AE281A">
        <w:rPr>
          <w:rFonts w:ascii="SassoonCRInfant" w:eastAsia="Times New Roman" w:hAnsi="SassoonCRInfant" w:cs="Segoe UI"/>
          <w:sz w:val="28"/>
          <w:szCs w:val="28"/>
          <w:lang w:eastAsia="en-GB"/>
        </w:rPr>
        <w:t xml:space="preserve"> to write a recount piece, imaginative story, recipes and newspaper reports</w:t>
      </w:r>
      <w:r w:rsidRPr="00AE281A">
        <w:rPr>
          <w:rFonts w:ascii="SassoonCRInfant" w:eastAsia="Times New Roman" w:hAnsi="SassoonCRInfant" w:cs="Segoe UI"/>
          <w:b/>
          <w:sz w:val="28"/>
          <w:szCs w:val="28"/>
          <w:lang w:eastAsia="en-GB"/>
        </w:rPr>
        <w:t>.</w:t>
      </w:r>
    </w:p>
    <w:p w14:paraId="388563EA" w14:textId="77777777" w:rsidR="00826321" w:rsidRPr="00AE281A" w:rsidRDefault="00826321" w:rsidP="00190CAF">
      <w:pPr>
        <w:spacing w:after="0" w:line="240" w:lineRule="auto"/>
        <w:textAlignment w:val="baseline"/>
        <w:rPr>
          <w:rFonts w:ascii="SassoonCRInfant" w:eastAsia="Times New Roman" w:hAnsi="SassoonCRInfant" w:cs="Segoe UI"/>
          <w:b/>
          <w:sz w:val="28"/>
          <w:szCs w:val="28"/>
          <w:lang w:eastAsia="en-GB"/>
        </w:rPr>
      </w:pPr>
    </w:p>
    <w:p w14:paraId="7056E524" w14:textId="77777777" w:rsidR="00190CAF" w:rsidRPr="00AE281A" w:rsidRDefault="00190CAF" w:rsidP="00190CAF">
      <w:pPr>
        <w:spacing w:after="0" w:line="240" w:lineRule="auto"/>
        <w:textAlignment w:val="baseline"/>
        <w:rPr>
          <w:rFonts w:ascii="SassoonCRInfant" w:eastAsia="Times New Roman" w:hAnsi="SassoonCRInfant" w:cs="Segoe UI"/>
          <w:b/>
          <w:sz w:val="28"/>
          <w:szCs w:val="28"/>
          <w:lang w:eastAsia="en-GB"/>
        </w:rPr>
      </w:pPr>
      <w:r w:rsidRPr="00AE281A">
        <w:rPr>
          <w:rFonts w:ascii="SassoonCRInfant" w:eastAsia="Times New Roman" w:hAnsi="SassoonCRInfant" w:cs="Segoe UI"/>
          <w:sz w:val="28"/>
          <w:szCs w:val="28"/>
          <w:lang w:eastAsia="en-GB"/>
        </w:rPr>
        <w:t xml:space="preserve">If a parent or carer has access to Class Dojo, please take a picture of any work you </w:t>
      </w:r>
      <w:r w:rsidR="00687798" w:rsidRPr="00AE281A">
        <w:rPr>
          <w:rFonts w:ascii="SassoonCRInfant" w:eastAsia="Times New Roman" w:hAnsi="SassoonCRInfant" w:cs="Segoe UI"/>
          <w:sz w:val="28"/>
          <w:szCs w:val="28"/>
          <w:lang w:eastAsia="en-GB"/>
        </w:rPr>
        <w:t xml:space="preserve">would like to show me </w:t>
      </w:r>
      <w:r w:rsidR="00826321" w:rsidRPr="00AE281A">
        <w:rPr>
          <w:rFonts w:ascii="SassoonCRInfant" w:eastAsia="Times New Roman" w:hAnsi="SassoonCRInfant" w:cs="Segoe UI"/>
          <w:sz w:val="28"/>
          <w:szCs w:val="28"/>
          <w:lang w:eastAsia="en-GB"/>
        </w:rPr>
        <w:t xml:space="preserve">and </w:t>
      </w:r>
      <w:r w:rsidRPr="00AE281A">
        <w:rPr>
          <w:rFonts w:ascii="SassoonCRInfant" w:eastAsia="Times New Roman" w:hAnsi="SassoonCRInfant" w:cs="Segoe UI"/>
          <w:sz w:val="28"/>
          <w:szCs w:val="28"/>
          <w:lang w:eastAsia="en-GB"/>
        </w:rPr>
        <w:t xml:space="preserve">send it </w:t>
      </w:r>
      <w:r w:rsidR="00687798" w:rsidRPr="00AE281A">
        <w:rPr>
          <w:rFonts w:ascii="SassoonCRInfant" w:eastAsia="Times New Roman" w:hAnsi="SassoonCRInfant" w:cs="Segoe UI"/>
          <w:sz w:val="28"/>
          <w:szCs w:val="28"/>
          <w:lang w:eastAsia="en-GB"/>
        </w:rPr>
        <w:t xml:space="preserve">via </w:t>
      </w:r>
      <w:r w:rsidRPr="00AE281A">
        <w:rPr>
          <w:rFonts w:ascii="SassoonCRInfant" w:eastAsia="Times New Roman" w:hAnsi="SassoonCRInfant" w:cs="Segoe UI"/>
          <w:sz w:val="28"/>
          <w:szCs w:val="28"/>
          <w:lang w:eastAsia="en-GB"/>
        </w:rPr>
        <w:t>Dojo messenger. I would love to see your work and offer you some feedback.  </w:t>
      </w:r>
    </w:p>
    <w:p w14:paraId="50A18DD0" w14:textId="77777777" w:rsidR="00190CAF" w:rsidRDefault="00190CAF" w:rsidP="00190CAF">
      <w:pPr>
        <w:spacing w:after="0" w:line="240" w:lineRule="auto"/>
        <w:textAlignment w:val="baseline"/>
        <w:rPr>
          <w:rFonts w:ascii="SassoonCRInfant" w:eastAsia="Times New Roman" w:hAnsi="SassoonCRInfant" w:cs="Segoe UI"/>
          <w:sz w:val="40"/>
          <w:szCs w:val="40"/>
          <w:lang w:eastAsia="en-GB"/>
        </w:rPr>
      </w:pPr>
    </w:p>
    <w:p w14:paraId="60CA4897" w14:textId="77777777" w:rsidR="00D02657" w:rsidRPr="00850EAC" w:rsidRDefault="00D02657" w:rsidP="00190CAF">
      <w:pPr>
        <w:spacing w:after="0" w:line="240" w:lineRule="auto"/>
        <w:textAlignment w:val="baseline"/>
        <w:rPr>
          <w:rFonts w:ascii="SassoonCRInfant" w:eastAsia="Times New Roman" w:hAnsi="SassoonCRInfant" w:cs="Segoe UI"/>
          <w:sz w:val="40"/>
          <w:szCs w:val="40"/>
          <w:lang w:eastAsia="en-GB"/>
        </w:rPr>
      </w:pPr>
    </w:p>
    <w:p w14:paraId="4B4FB580" w14:textId="77777777" w:rsidR="00190CAF" w:rsidRPr="00AF3A64" w:rsidRDefault="00190CAF">
      <w:pPr>
        <w:rPr>
          <w:rFonts w:ascii="SassoonCRInfant" w:hAnsi="SassoonCRInfant"/>
          <w:sz w:val="44"/>
        </w:rPr>
      </w:pPr>
    </w:p>
    <w:sectPr w:rsidR="00190CAF" w:rsidRPr="00AF3A64" w:rsidSect="00616B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80000003" w:usb1="00000000" w:usb2="00000000" w:usb3="00000000" w:csb0="00000001" w:csb1="00000000"/>
  </w:font>
  <w:font w:name="SassoonPrimaryInfant">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11EB2"/>
    <w:multiLevelType w:val="hybridMultilevel"/>
    <w:tmpl w:val="80E4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4"/>
    <w:rsid w:val="000F340B"/>
    <w:rsid w:val="00112307"/>
    <w:rsid w:val="00190CAF"/>
    <w:rsid w:val="002B44D9"/>
    <w:rsid w:val="00367D85"/>
    <w:rsid w:val="003F6C5D"/>
    <w:rsid w:val="00616B8A"/>
    <w:rsid w:val="00687798"/>
    <w:rsid w:val="00826321"/>
    <w:rsid w:val="00882B3A"/>
    <w:rsid w:val="009C4E72"/>
    <w:rsid w:val="00A14541"/>
    <w:rsid w:val="00AE281A"/>
    <w:rsid w:val="00AF3A64"/>
    <w:rsid w:val="00B725E8"/>
    <w:rsid w:val="00D02657"/>
    <w:rsid w:val="00D16CAC"/>
    <w:rsid w:val="00DF0F3A"/>
    <w:rsid w:val="00EF4EAF"/>
    <w:rsid w:val="00F1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F266"/>
  <w15:chartTrackingRefBased/>
  <w15:docId w15:val="{7D17A2F2-98FB-4B78-908E-85334E3E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CAF"/>
    <w:rPr>
      <w:color w:val="0563C1" w:themeColor="hyperlink"/>
      <w:u w:val="single"/>
    </w:rPr>
  </w:style>
  <w:style w:type="paragraph" w:styleId="ListParagraph">
    <w:name w:val="List Paragraph"/>
    <w:basedOn w:val="Normal"/>
    <w:uiPriority w:val="34"/>
    <w:qFormat/>
    <w:rsid w:val="00826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yourmonstertoread.com" TargetMode="External"/><Relationship Id="rId13" Type="http://schemas.openxmlformats.org/officeDocument/2006/relationships/hyperlink" Target="http://www.spellingshed.com/en-gb" TargetMode="External"/><Relationship Id="rId3" Type="http://schemas.openxmlformats.org/officeDocument/2006/relationships/settings" Target="settings.xml"/><Relationship Id="rId7" Type="http://schemas.openxmlformats.org/officeDocument/2006/relationships/hyperlink" Target="http://www.bbc.co.uk/cbeebies/shows/alphablocks" TargetMode="External"/><Relationship Id="rId12" Type="http://schemas.openxmlformats.org/officeDocument/2006/relationships/hyperlink" Target="http://www.classroommagazines.scholastic.com/support/learn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ters-and-sounds.com" TargetMode="External"/><Relationship Id="rId11" Type="http://schemas.openxmlformats.org/officeDocument/2006/relationships/hyperlink" Target="http://www.vook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eachhandwriting.co.uk"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051NBeattie</dc:creator>
  <cp:keywords/>
  <dc:description/>
  <cp:lastModifiedBy>44790</cp:lastModifiedBy>
  <cp:revision>2</cp:revision>
  <dcterms:created xsi:type="dcterms:W3CDTF">2020-03-23T07:20:00Z</dcterms:created>
  <dcterms:modified xsi:type="dcterms:W3CDTF">2020-03-23T07:20:00Z</dcterms:modified>
</cp:coreProperties>
</file>